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B13C" w14:textId="77777777" w:rsidR="009930E1" w:rsidRDefault="009930E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F44B3A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the standard components of prenatal care?</w:t>
      </w:r>
    </w:p>
    <w:p w14:paraId="4CF6B06F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EDB6D4A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32FC76FE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do you date a pregnancy using LMP, 1rst trimester US,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trimester US, and 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trimester US? I</w:t>
      </w:r>
      <w:r>
        <w:rPr>
          <w:sz w:val="28"/>
          <w:szCs w:val="28"/>
        </w:rPr>
        <w:t>f LMP and US dates conflict, how do you assign EDD?</w:t>
      </w:r>
    </w:p>
    <w:p w14:paraId="1A6DB037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D0DDB75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7A92186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Wh</w:t>
      </w:r>
      <w:r>
        <w:rPr>
          <w:color w:val="000000"/>
          <w:sz w:val="28"/>
          <w:szCs w:val="28"/>
        </w:rPr>
        <w:t>en do pregnant women need Pap smears (be specific)?</w:t>
      </w:r>
    </w:p>
    <w:p w14:paraId="4E77DBA2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sz w:val="28"/>
          <w:szCs w:val="28"/>
        </w:rPr>
      </w:pPr>
    </w:p>
    <w:p w14:paraId="6731BA67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sz w:val="28"/>
          <w:szCs w:val="28"/>
        </w:rPr>
      </w:pPr>
    </w:p>
    <w:p w14:paraId="79C8F87A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When and how much Rhogam is administered to pregnant/p</w:t>
      </w:r>
      <w:r>
        <w:rPr>
          <w:sz w:val="28"/>
          <w:szCs w:val="28"/>
        </w:rPr>
        <w:t>ostpartum</w:t>
      </w:r>
      <w:r>
        <w:rPr>
          <w:color w:val="000000"/>
          <w:sz w:val="28"/>
          <w:szCs w:val="28"/>
        </w:rPr>
        <w:t xml:space="preserve"> wom</w:t>
      </w:r>
      <w:r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>n?</w:t>
      </w:r>
    </w:p>
    <w:p w14:paraId="2DF15236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sz w:val="28"/>
          <w:szCs w:val="28"/>
        </w:rPr>
      </w:pPr>
    </w:p>
    <w:p w14:paraId="1DEBBF0E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sz w:val="28"/>
          <w:szCs w:val="28"/>
        </w:rPr>
      </w:pPr>
    </w:p>
    <w:p w14:paraId="780D42F7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When should a woman start/stop Folic Acid supplementation?  Which women need higher doses?</w:t>
      </w:r>
    </w:p>
    <w:p w14:paraId="2FCEF77E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31F956B2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57FADCD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When do you offer influenza and Tdap immunizations in pregnancy?</w:t>
      </w:r>
    </w:p>
    <w:p w14:paraId="4E3B61B8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720BE49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E30ECAF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When should you screen for GBS?  Is it important to know a woman</w:t>
      </w:r>
      <w:r>
        <w:rPr>
          <w:sz w:val="28"/>
          <w:szCs w:val="28"/>
        </w:rPr>
        <w:t xml:space="preserve">’s allergy status when testing? </w:t>
      </w:r>
    </w:p>
    <w:p w14:paraId="55F4BA35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8986BC8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A6B9A0A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How and when do you screen for Gestational Diabetes?</w:t>
      </w:r>
    </w:p>
    <w:p w14:paraId="0D016F4A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B1734E4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454BB7D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When should you offer low dose aspirin to a patient in pregnancy?</w:t>
      </w:r>
    </w:p>
    <w:p w14:paraId="11A967C8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2AFF0E11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15CB74AD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When a</w:t>
      </w:r>
      <w:r>
        <w:rPr>
          <w:sz w:val="28"/>
          <w:szCs w:val="28"/>
        </w:rPr>
        <w:t>nd who</w:t>
      </w:r>
      <w:r>
        <w:rPr>
          <w:color w:val="000000"/>
          <w:sz w:val="28"/>
          <w:szCs w:val="28"/>
        </w:rPr>
        <w:t xml:space="preserve"> do you offer progesterone supplementation to patients during pregnancy?</w:t>
      </w:r>
    </w:p>
    <w:p w14:paraId="3947C3CD" w14:textId="77777777" w:rsidR="009930E1" w:rsidRDefault="009930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12F56BC" w14:textId="77777777" w:rsidR="009930E1" w:rsidRDefault="0055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What testing do you recommend starting at 41 weeks if patient does not want induction? </w:t>
      </w:r>
    </w:p>
    <w:sectPr w:rsidR="0099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040A" w14:textId="77777777" w:rsidR="0055782E" w:rsidRDefault="0055782E">
      <w:pPr>
        <w:spacing w:after="0" w:line="240" w:lineRule="auto"/>
      </w:pPr>
      <w:r>
        <w:separator/>
      </w:r>
    </w:p>
  </w:endnote>
  <w:endnote w:type="continuationSeparator" w:id="0">
    <w:p w14:paraId="0EA15AEE" w14:textId="77777777" w:rsidR="0055782E" w:rsidRDefault="0055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6864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978A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67D9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82CB" w14:textId="77777777" w:rsidR="0055782E" w:rsidRDefault="0055782E">
      <w:pPr>
        <w:spacing w:after="0" w:line="240" w:lineRule="auto"/>
      </w:pPr>
      <w:r>
        <w:separator/>
      </w:r>
    </w:p>
  </w:footnote>
  <w:footnote w:type="continuationSeparator" w:id="0">
    <w:p w14:paraId="679CDE17" w14:textId="77777777" w:rsidR="0055782E" w:rsidRDefault="0055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2AD6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F4F9" w14:textId="77777777" w:rsidR="009930E1" w:rsidRDefault="00557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PRENATAL CARE</w:t>
    </w:r>
  </w:p>
  <w:p w14:paraId="766FC78D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EBB9" w14:textId="77777777" w:rsidR="009930E1" w:rsidRDefault="0099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946CB"/>
    <w:multiLevelType w:val="multilevel"/>
    <w:tmpl w:val="29305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E1"/>
    <w:rsid w:val="0055782E"/>
    <w:rsid w:val="009930E1"/>
    <w:rsid w:val="00BE3DE7"/>
    <w:rsid w:val="00E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8F34"/>
  <w15:docId w15:val="{75D43CD5-185F-482C-8D14-806DFA4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gillettes</dc:creator>
  <cp:lastModifiedBy>gillettes</cp:lastModifiedBy>
  <cp:revision>2</cp:revision>
  <dcterms:created xsi:type="dcterms:W3CDTF">2018-06-23T22:14:00Z</dcterms:created>
  <dcterms:modified xsi:type="dcterms:W3CDTF">2018-06-23T22:14:00Z</dcterms:modified>
</cp:coreProperties>
</file>